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3827"/>
      </w:tblGrid>
      <w:tr w:rsidR="00A3614B" w:rsidRPr="00A02ED4" w14:paraId="0B42644D" w14:textId="77777777" w:rsidTr="006B0F5E">
        <w:trPr>
          <w:trHeight w:val="31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21CFA522" w14:textId="77777777" w:rsidR="00A3614B" w:rsidRPr="00A02ED4" w:rsidRDefault="00A3614B" w:rsidP="00A3614B">
            <w:pPr>
              <w:jc w:val="both"/>
              <w:rPr>
                <w:b/>
                <w:bCs/>
                <w:color w:val="000000"/>
                <w:szCs w:val="24"/>
                <w:lang w:val="bg-BG"/>
              </w:rPr>
            </w:pPr>
            <w:r w:rsidRPr="00A02ED4">
              <w:rPr>
                <w:b/>
                <w:bCs/>
                <w:color w:val="000000"/>
                <w:szCs w:val="24"/>
                <w:lang w:val="bg-BG"/>
              </w:rPr>
              <w:t>Дейности за профилактика по заявка на UPS &lt; 30 kVA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</w:tcPr>
          <w:p w14:paraId="35FECE70" w14:textId="77777777" w:rsidR="00A3614B" w:rsidRPr="00A02ED4" w:rsidRDefault="007D2167" w:rsidP="00A3614B">
            <w:pPr>
              <w:jc w:val="both"/>
              <w:rPr>
                <w:b/>
                <w:bCs/>
                <w:color w:val="000000"/>
                <w:szCs w:val="24"/>
                <w:lang w:val="bg-BG"/>
              </w:rPr>
            </w:pPr>
            <w:r w:rsidRPr="00A02ED4">
              <w:rPr>
                <w:b/>
                <w:bCs/>
                <w:color w:val="000000"/>
                <w:szCs w:val="24"/>
                <w:lang w:val="bg-BG"/>
              </w:rPr>
              <w:t>Период на обслужването</w:t>
            </w:r>
          </w:p>
        </w:tc>
      </w:tr>
      <w:tr w:rsidR="007D2167" w:rsidRPr="00A02ED4" w14:paraId="2D6B777E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87A3" w14:textId="77777777" w:rsidR="007D2167" w:rsidRPr="00A02ED4" w:rsidRDefault="007D2167" w:rsidP="00A3614B">
            <w:pPr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Визуална проверка на UPS системата.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762B65" w14:textId="77777777" w:rsidR="007D2167" w:rsidRPr="00A02ED4" w:rsidRDefault="007D2167" w:rsidP="007D2167">
            <w:pPr>
              <w:spacing w:line="600" w:lineRule="auto"/>
              <w:jc w:val="center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Годишна профилактика, два пъти в годината през месец април и месец октомври, която ще се изпълнява по предварителен график изготвен от Възложителя.</w:t>
            </w:r>
          </w:p>
        </w:tc>
      </w:tr>
      <w:tr w:rsidR="007D2167" w:rsidRPr="00A02ED4" w14:paraId="2B380FE0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E04A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Визуална инспекция на батериите.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028BF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14397036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D693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Проверка на охлаждащите вентилатори.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582D8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2B5E698B" w14:textId="77777777" w:rsidTr="006B0F5E">
        <w:trPr>
          <w:trHeight w:val="62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95FD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Проверка на контролните органи за правилно функциониране.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10AF6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3661ADD7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BBBB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Проверка на работата на индикациите и алармите.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5E4A8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74B97017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6DC68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Проверка на различните режими на работа.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270AE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73603AEF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1AFE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Симулиране на отпадане на основното захранване.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E46D4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467DF43B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CFD8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Преминаване на товара към байпаса и обратно.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F7666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72B435CD" w14:textId="77777777" w:rsidTr="006B0F5E">
        <w:trPr>
          <w:trHeight w:val="62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58B8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Проверка и ако е необходимо притягане на кабелни връзки.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B6A28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21271440" w14:textId="77777777" w:rsidTr="006B0F5E">
        <w:trPr>
          <w:trHeight w:val="62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FF4C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Почистване на устройството.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EC9F9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7DEB6EE2" w14:textId="77777777" w:rsidTr="006B0F5E">
        <w:trPr>
          <w:trHeight w:val="31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</w:tcPr>
          <w:p w14:paraId="734096F7" w14:textId="77777777" w:rsidR="007D2167" w:rsidRPr="00A02ED4" w:rsidRDefault="007D2167" w:rsidP="00A3614B">
            <w:pPr>
              <w:jc w:val="both"/>
              <w:rPr>
                <w:b/>
                <w:bCs/>
                <w:color w:val="000000"/>
                <w:szCs w:val="24"/>
                <w:lang w:val="bg-BG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99CCFF"/>
            <w:vAlign w:val="center"/>
          </w:tcPr>
          <w:p w14:paraId="0FEC7905" w14:textId="77777777" w:rsidR="007D2167" w:rsidRPr="00A02ED4" w:rsidRDefault="007D2167" w:rsidP="00A3614B">
            <w:pPr>
              <w:jc w:val="both"/>
              <w:rPr>
                <w:b/>
                <w:bCs/>
                <w:color w:val="000000"/>
                <w:szCs w:val="24"/>
                <w:lang w:val="bg-BG"/>
              </w:rPr>
            </w:pPr>
          </w:p>
        </w:tc>
      </w:tr>
      <w:tr w:rsidR="007D2167" w:rsidRPr="00A02ED4" w14:paraId="51532EA6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CB89" w14:textId="77777777" w:rsidR="007D2167" w:rsidRPr="00A02ED4" w:rsidRDefault="007D2167" w:rsidP="00A3614B">
            <w:pPr>
              <w:jc w:val="both"/>
              <w:rPr>
                <w:b/>
                <w:bCs/>
                <w:color w:val="000000"/>
                <w:szCs w:val="24"/>
                <w:lang w:val="bg-BG"/>
              </w:rPr>
            </w:pPr>
            <w:r w:rsidRPr="00A02ED4">
              <w:rPr>
                <w:b/>
                <w:bCs/>
                <w:color w:val="000000"/>
                <w:szCs w:val="24"/>
                <w:lang w:val="bg-BG"/>
              </w:rPr>
              <w:t>Дейности за профилактика по заявка на UPS &gt; 30 kVA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354A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0BE7E3E7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7D2D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Визуална проверка на UPS системата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369D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40236CFB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D79A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Визуална инспекция на батериите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221C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29C2B485" w14:textId="77777777" w:rsidTr="006B0F5E">
        <w:trPr>
          <w:trHeight w:val="62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A6BC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Проверка на охлаждащите вентилатори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5410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4C433CE7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0977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Измерване на зарядното напрежение на батериите.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E815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1A33345B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4A80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Измерване на зарядния ток на батериите.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EF82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3F60AD30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50A4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Измерване на входните напрежения.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654B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017FDB64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D417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Измерване на входните токове.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56567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66C5A6D9" w14:textId="77777777" w:rsidTr="006B0F5E">
        <w:trPr>
          <w:trHeight w:val="62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3CEF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Измерване на изходните напрежения.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59BF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0DD0601E" w14:textId="77777777" w:rsidTr="006B0F5E">
        <w:trPr>
          <w:trHeight w:val="62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CCB4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Измерване на изходните токове.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ECE8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250D466E" w14:textId="77777777" w:rsidTr="006B0F5E">
        <w:trPr>
          <w:trHeight w:val="62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1E97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Измерване на контролните точки и ако е необходимо калибриране.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4977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4AFC11A1" w14:textId="77777777" w:rsidTr="006B0F5E">
        <w:trPr>
          <w:trHeight w:val="936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A888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Проверка на контролните и управляващи електронни блокове.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1038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34A1A3D9" w14:textId="77777777" w:rsidTr="006B0F5E">
        <w:trPr>
          <w:trHeight w:val="62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2CCC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Проверка на работата на индикациите и алармите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69C0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3A1C21F1" w14:textId="77777777" w:rsidTr="006B0F5E">
        <w:trPr>
          <w:trHeight w:val="62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7F0B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Проверка на алармените записи.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A036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09A75163" w14:textId="77777777" w:rsidTr="006B0F5E">
        <w:trPr>
          <w:trHeight w:val="62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EACC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Проверка на различните режими на работа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828E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02C431A3" w14:textId="77777777" w:rsidTr="006B0F5E">
        <w:trPr>
          <w:trHeight w:val="44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0799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Симулиране на отпадане на основното захранване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2611C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09845867" w14:textId="77777777" w:rsidTr="006B0F5E">
        <w:trPr>
          <w:trHeight w:val="35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F21D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lastRenderedPageBreak/>
              <w:t>Разреждане и зареждане на батериите.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0959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32199799" w14:textId="77777777" w:rsidTr="006B0F5E">
        <w:trPr>
          <w:trHeight w:val="29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1C51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Премонаване на товара към байпаса и обратно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3267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09B1FE3C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9DEE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Преминаване на захранване от дизел генератор, прехвърляне на товара към механичния байпас и извършване на следните допълнителни дейности: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62AB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658EF49A" w14:textId="77777777" w:rsidTr="006B0F5E">
        <w:trPr>
          <w:trHeight w:val="62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FB8C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Тестване на прекъсвачите за правилно функциониране.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E2BB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</w:p>
        </w:tc>
      </w:tr>
      <w:tr w:rsidR="007D2167" w:rsidRPr="00A02ED4" w14:paraId="47BB2E7A" w14:textId="77777777" w:rsidTr="006B0F5E">
        <w:trPr>
          <w:trHeight w:val="62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9B87" w14:textId="77777777" w:rsidR="007D2167" w:rsidRPr="00A02ED4" w:rsidRDefault="007D2167" w:rsidP="00A3614B">
            <w:pPr>
              <w:jc w:val="both"/>
              <w:rPr>
                <w:color w:val="000000"/>
                <w:szCs w:val="24"/>
                <w:lang w:val="bg-BG"/>
              </w:rPr>
            </w:pPr>
            <w:r w:rsidRPr="00A02ED4">
              <w:rPr>
                <w:color w:val="000000"/>
                <w:szCs w:val="24"/>
                <w:lang w:val="bg-BG"/>
              </w:rPr>
              <w:t>Тестване на състоянието на батериите със специализиран тестер.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4CE2" w14:textId="77777777" w:rsidR="007D2167" w:rsidRPr="00A02ED4" w:rsidRDefault="007D2167" w:rsidP="00A3614B">
            <w:pPr>
              <w:rPr>
                <w:szCs w:val="24"/>
                <w:lang w:val="bg-BG"/>
              </w:rPr>
            </w:pPr>
          </w:p>
        </w:tc>
      </w:tr>
      <w:tr w:rsidR="007D2167" w:rsidRPr="00A02ED4" w14:paraId="21008200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D6E2" w14:textId="77777777" w:rsidR="007D2167" w:rsidRPr="00A02ED4" w:rsidRDefault="007D2167" w:rsidP="00A3614B">
            <w:pPr>
              <w:rPr>
                <w:szCs w:val="24"/>
                <w:lang w:val="bg-BG"/>
              </w:rPr>
            </w:pPr>
            <w:r w:rsidRPr="00A02ED4">
              <w:rPr>
                <w:szCs w:val="24"/>
                <w:lang w:val="bg-BG"/>
              </w:rPr>
              <w:t>Проверка и ако е необходимо притягане на кабелни връзки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90C3" w14:textId="77777777" w:rsidR="007D2167" w:rsidRPr="00A02ED4" w:rsidRDefault="007D2167" w:rsidP="00A3614B">
            <w:pPr>
              <w:rPr>
                <w:szCs w:val="24"/>
                <w:lang w:val="bg-BG"/>
              </w:rPr>
            </w:pPr>
          </w:p>
        </w:tc>
      </w:tr>
      <w:tr w:rsidR="00A3614B" w:rsidRPr="00A02ED4" w14:paraId="284C0DC2" w14:textId="77777777" w:rsidTr="006B0F5E">
        <w:trPr>
          <w:trHeight w:val="312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08D3" w14:textId="77777777" w:rsidR="00A3614B" w:rsidRPr="00A02ED4" w:rsidRDefault="00A3614B" w:rsidP="00A3614B">
            <w:pPr>
              <w:rPr>
                <w:szCs w:val="24"/>
                <w:lang w:val="bg-BG"/>
              </w:rPr>
            </w:pPr>
            <w:r w:rsidRPr="00A02ED4">
              <w:rPr>
                <w:szCs w:val="24"/>
                <w:lang w:val="bg-BG"/>
              </w:rPr>
              <w:t>Почистване на устройството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63CA" w14:textId="77777777" w:rsidR="00A3614B" w:rsidRPr="00A02ED4" w:rsidRDefault="00A3614B" w:rsidP="00A3614B">
            <w:pPr>
              <w:rPr>
                <w:szCs w:val="24"/>
                <w:lang w:val="bg-BG"/>
              </w:rPr>
            </w:pPr>
          </w:p>
        </w:tc>
      </w:tr>
    </w:tbl>
    <w:p w14:paraId="08B888FF" w14:textId="77777777" w:rsidR="00A3614B" w:rsidRDefault="00A3614B" w:rsidP="00A3614B">
      <w:pPr>
        <w:rPr>
          <w:rFonts w:ascii="Calibri" w:hAnsi="Calibri"/>
          <w:b/>
          <w:sz w:val="22"/>
          <w:szCs w:val="22"/>
          <w:lang w:val="bg-BG"/>
        </w:rPr>
      </w:pPr>
    </w:p>
    <w:tbl>
      <w:tblPr>
        <w:tblW w:w="62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3"/>
        <w:gridCol w:w="1999"/>
      </w:tblGrid>
      <w:tr w:rsidR="00A3614B" w:rsidRPr="00A3614B" w14:paraId="1951CBCE" w14:textId="77777777" w:rsidTr="006B0F5E">
        <w:trPr>
          <w:trHeight w:val="348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vAlign w:val="center"/>
            <w:hideMark/>
          </w:tcPr>
          <w:p w14:paraId="2A6C56FC" w14:textId="77777777" w:rsidR="00A3614B" w:rsidRPr="00A3614B" w:rsidRDefault="00A3614B" w:rsidP="00A3614B">
            <w:pPr>
              <w:jc w:val="center"/>
              <w:rPr>
                <w:b/>
                <w:bCs/>
                <w:sz w:val="28"/>
                <w:szCs w:val="28"/>
                <w:lang w:val="bg-BG"/>
              </w:rPr>
            </w:pPr>
            <w:r w:rsidRPr="00A3614B">
              <w:rPr>
                <w:b/>
                <w:bCs/>
                <w:sz w:val="28"/>
                <w:szCs w:val="28"/>
                <w:lang w:val="bg-BG"/>
              </w:rPr>
              <w:t>Срокове</w:t>
            </w:r>
          </w:p>
        </w:tc>
      </w:tr>
      <w:tr w:rsidR="00A3614B" w:rsidRPr="00A3614B" w14:paraId="10C3B270" w14:textId="77777777" w:rsidTr="00D60C87">
        <w:trPr>
          <w:trHeight w:val="936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5189" w14:textId="77777777" w:rsidR="00A3614B" w:rsidRPr="00A3614B" w:rsidRDefault="00A3614B" w:rsidP="00A3614B">
            <w:pPr>
              <w:rPr>
                <w:szCs w:val="24"/>
                <w:lang w:val="bg-BG"/>
              </w:rPr>
            </w:pPr>
            <w:r w:rsidRPr="00A3614B">
              <w:rPr>
                <w:szCs w:val="24"/>
                <w:lang w:val="bg-BG"/>
              </w:rPr>
              <w:t>Доставка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DB59" w14:textId="77777777" w:rsidR="00A3614B" w:rsidRPr="00A3614B" w:rsidRDefault="00A3614B" w:rsidP="00A3614B">
            <w:pPr>
              <w:jc w:val="center"/>
              <w:rPr>
                <w:szCs w:val="24"/>
                <w:lang w:val="bg-BG"/>
              </w:rPr>
            </w:pPr>
            <w:r w:rsidRPr="00A3614B">
              <w:rPr>
                <w:szCs w:val="24"/>
                <w:lang w:val="bg-BG"/>
              </w:rPr>
              <w:t>макс.20 работни дни</w:t>
            </w:r>
          </w:p>
        </w:tc>
      </w:tr>
      <w:tr w:rsidR="00A3614B" w:rsidRPr="00A3614B" w14:paraId="07F114FE" w14:textId="77777777" w:rsidTr="00D60C87">
        <w:trPr>
          <w:trHeight w:val="624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22A4" w14:textId="77777777" w:rsidR="00A3614B" w:rsidRPr="00A3614B" w:rsidRDefault="00A3614B" w:rsidP="00A3614B">
            <w:pPr>
              <w:rPr>
                <w:szCs w:val="24"/>
                <w:lang w:val="bg-BG"/>
              </w:rPr>
            </w:pPr>
            <w:r w:rsidRPr="00A3614B">
              <w:rPr>
                <w:szCs w:val="24"/>
                <w:lang w:val="bg-BG"/>
              </w:rPr>
              <w:t>Монтаж и пуск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D102" w14:textId="77777777" w:rsidR="00A3614B" w:rsidRPr="00A3614B" w:rsidRDefault="00A3614B" w:rsidP="00A3614B">
            <w:pPr>
              <w:jc w:val="center"/>
              <w:rPr>
                <w:szCs w:val="24"/>
                <w:lang w:val="bg-BG"/>
              </w:rPr>
            </w:pPr>
            <w:r w:rsidRPr="00A3614B">
              <w:rPr>
                <w:szCs w:val="24"/>
                <w:lang w:val="bg-BG"/>
              </w:rPr>
              <w:t>макс. 3 дни</w:t>
            </w:r>
          </w:p>
        </w:tc>
      </w:tr>
      <w:tr w:rsidR="00A3614B" w:rsidRPr="00A3614B" w14:paraId="0058D94A" w14:textId="77777777" w:rsidTr="00D60C87">
        <w:trPr>
          <w:trHeight w:val="124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10E4" w14:textId="77777777" w:rsidR="00A3614B" w:rsidRPr="00A3614B" w:rsidRDefault="00A3614B" w:rsidP="00A3614B">
            <w:pPr>
              <w:rPr>
                <w:szCs w:val="24"/>
                <w:lang w:val="bg-BG"/>
              </w:rPr>
            </w:pPr>
            <w:r w:rsidRPr="00A3614B">
              <w:rPr>
                <w:szCs w:val="24"/>
                <w:lang w:val="bg-BG"/>
              </w:rPr>
              <w:t>Гаранция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D2A5" w14:textId="77777777" w:rsidR="00A3614B" w:rsidRPr="00A3614B" w:rsidRDefault="00A3614B" w:rsidP="00A3614B">
            <w:pPr>
              <w:jc w:val="center"/>
              <w:rPr>
                <w:szCs w:val="24"/>
                <w:lang w:val="bg-BG"/>
              </w:rPr>
            </w:pPr>
            <w:r w:rsidRPr="00A3614B">
              <w:rPr>
                <w:szCs w:val="24"/>
                <w:lang w:val="bg-BG"/>
              </w:rPr>
              <w:t>мин. 24 месеца минимална</w:t>
            </w:r>
          </w:p>
        </w:tc>
      </w:tr>
      <w:tr w:rsidR="00A3614B" w:rsidRPr="00A3614B" w14:paraId="2B2312CE" w14:textId="77777777" w:rsidTr="00D60C87">
        <w:trPr>
          <w:trHeight w:val="624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9B16" w14:textId="77777777" w:rsidR="00A3614B" w:rsidRPr="00A3614B" w:rsidRDefault="00A3614B" w:rsidP="00A3614B">
            <w:pPr>
              <w:rPr>
                <w:szCs w:val="24"/>
                <w:lang w:val="bg-BG"/>
              </w:rPr>
            </w:pPr>
            <w:r w:rsidRPr="00A3614B">
              <w:rPr>
                <w:szCs w:val="24"/>
                <w:lang w:val="bg-BG"/>
              </w:rPr>
              <w:t>Време за реакция при възникнала повреда.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8578" w14:textId="379CA55C" w:rsidR="00A3614B" w:rsidRPr="00A3614B" w:rsidRDefault="003059DB" w:rsidP="00A3614B">
            <w:pPr>
              <w:jc w:val="center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до 4 </w:t>
            </w:r>
            <w:r w:rsidR="00A3614B" w:rsidRPr="00A3614B">
              <w:rPr>
                <w:szCs w:val="24"/>
                <w:lang w:val="bg-BG"/>
              </w:rPr>
              <w:t>часа</w:t>
            </w:r>
          </w:p>
        </w:tc>
      </w:tr>
      <w:tr w:rsidR="00A3614B" w:rsidRPr="00A3614B" w14:paraId="25469EB8" w14:textId="77777777" w:rsidTr="00D60C87">
        <w:trPr>
          <w:trHeight w:val="936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23E0" w14:textId="77777777" w:rsidR="00A3614B" w:rsidRPr="00A3614B" w:rsidRDefault="00A3614B" w:rsidP="00A3614B">
            <w:pPr>
              <w:rPr>
                <w:szCs w:val="24"/>
                <w:lang w:val="bg-BG"/>
              </w:rPr>
            </w:pPr>
            <w:r w:rsidRPr="00A3614B">
              <w:rPr>
                <w:szCs w:val="24"/>
                <w:lang w:val="bg-BG"/>
              </w:rPr>
              <w:t>Време за отстраняване на повреда с необходимост от доставка на резервни части.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4DAD" w14:textId="77777777" w:rsidR="00A3614B" w:rsidRPr="00A3614B" w:rsidRDefault="00A3614B" w:rsidP="00A3614B">
            <w:pPr>
              <w:jc w:val="center"/>
              <w:rPr>
                <w:szCs w:val="24"/>
                <w:lang w:val="bg-BG"/>
              </w:rPr>
            </w:pPr>
            <w:r w:rsidRPr="00A3614B">
              <w:rPr>
                <w:szCs w:val="24"/>
                <w:lang w:val="bg-BG"/>
              </w:rPr>
              <w:t>макс. 10 работни дни</w:t>
            </w:r>
          </w:p>
        </w:tc>
      </w:tr>
      <w:tr w:rsidR="00A3614B" w:rsidRPr="00A3614B" w14:paraId="6936A0D1" w14:textId="77777777" w:rsidTr="00D60C87">
        <w:trPr>
          <w:trHeight w:val="624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CD84" w14:textId="77777777" w:rsidR="00A3614B" w:rsidRPr="00A3614B" w:rsidRDefault="00A3614B" w:rsidP="00A3614B">
            <w:pPr>
              <w:rPr>
                <w:szCs w:val="24"/>
                <w:lang w:val="bg-BG"/>
              </w:rPr>
            </w:pPr>
            <w:r w:rsidRPr="00A3614B">
              <w:rPr>
                <w:szCs w:val="24"/>
                <w:lang w:val="bg-BG"/>
              </w:rPr>
              <w:t>Време за отстраняване на повреда с части на склад.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FE2B" w14:textId="0C493595" w:rsidR="00A3614B" w:rsidRPr="00A3614B" w:rsidRDefault="003059DB" w:rsidP="00A3614B">
            <w:pPr>
              <w:jc w:val="center"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До </w:t>
            </w:r>
            <w:r w:rsidR="00A3614B" w:rsidRPr="00A3614B">
              <w:rPr>
                <w:szCs w:val="24"/>
                <w:lang w:val="bg-BG"/>
              </w:rPr>
              <w:t xml:space="preserve"> </w:t>
            </w:r>
            <w:r>
              <w:rPr>
                <w:szCs w:val="24"/>
                <w:lang w:val="bg-BG"/>
              </w:rPr>
              <w:t>2</w:t>
            </w:r>
            <w:r w:rsidR="00A3614B" w:rsidRPr="00A3614B">
              <w:rPr>
                <w:szCs w:val="24"/>
                <w:lang w:val="bg-BG"/>
              </w:rPr>
              <w:t>4 часа</w:t>
            </w:r>
          </w:p>
        </w:tc>
      </w:tr>
    </w:tbl>
    <w:p w14:paraId="6FC47306" w14:textId="6AC09EE8" w:rsidR="00A3614B" w:rsidRDefault="00A3614B" w:rsidP="00D60C87">
      <w:pPr>
        <w:rPr>
          <w:rFonts w:ascii="Calibri" w:hAnsi="Calibri"/>
          <w:sz w:val="22"/>
          <w:szCs w:val="22"/>
          <w:lang w:val="bg-BG"/>
        </w:rPr>
      </w:pPr>
    </w:p>
    <w:p w14:paraId="7A9D11D4" w14:textId="76C1F344" w:rsidR="006B0F5E" w:rsidRDefault="006B0F5E" w:rsidP="00D60C87">
      <w:pPr>
        <w:rPr>
          <w:rFonts w:ascii="Calibri" w:hAnsi="Calibri"/>
          <w:sz w:val="22"/>
          <w:szCs w:val="22"/>
          <w:lang w:val="bg-BG"/>
        </w:rPr>
      </w:pPr>
    </w:p>
    <w:p w14:paraId="099E5E49" w14:textId="1B93BD43" w:rsidR="006B0F5E" w:rsidRDefault="006B0F5E" w:rsidP="00D60C87">
      <w:pPr>
        <w:rPr>
          <w:rFonts w:ascii="Calibri" w:hAnsi="Calibri"/>
          <w:sz w:val="22"/>
          <w:szCs w:val="22"/>
          <w:lang w:val="bg-BG"/>
        </w:rPr>
      </w:pPr>
    </w:p>
    <w:p w14:paraId="0DD0634C" w14:textId="254D1662" w:rsidR="006B0F5E" w:rsidRDefault="006B0F5E" w:rsidP="00D60C87">
      <w:pPr>
        <w:rPr>
          <w:rFonts w:ascii="Calibri" w:hAnsi="Calibri"/>
          <w:sz w:val="22"/>
          <w:szCs w:val="22"/>
          <w:lang w:val="bg-BG"/>
        </w:rPr>
      </w:pPr>
    </w:p>
    <w:p w14:paraId="19608246" w14:textId="267274A6" w:rsidR="006B0F5E" w:rsidRDefault="006B0F5E" w:rsidP="00D60C87">
      <w:pPr>
        <w:rPr>
          <w:rFonts w:ascii="Calibri" w:hAnsi="Calibri"/>
          <w:sz w:val="22"/>
          <w:szCs w:val="22"/>
          <w:lang w:val="bg-BG"/>
        </w:rPr>
      </w:pPr>
    </w:p>
    <w:p w14:paraId="0FF1C725" w14:textId="49718AD1" w:rsidR="006B0F5E" w:rsidRDefault="006B0F5E" w:rsidP="00D60C87">
      <w:pPr>
        <w:rPr>
          <w:rFonts w:ascii="Calibri" w:hAnsi="Calibri"/>
          <w:sz w:val="22"/>
          <w:szCs w:val="22"/>
          <w:lang w:val="bg-BG"/>
        </w:rPr>
      </w:pPr>
    </w:p>
    <w:p w14:paraId="23E74C7E" w14:textId="77777777" w:rsidR="006B0F5E" w:rsidRDefault="006B0F5E" w:rsidP="00D60C87">
      <w:pPr>
        <w:rPr>
          <w:rFonts w:ascii="Calibri" w:hAnsi="Calibri"/>
          <w:sz w:val="22"/>
          <w:szCs w:val="22"/>
          <w:lang w:val="bg-BG"/>
        </w:rPr>
      </w:pPr>
    </w:p>
    <w:p w14:paraId="165F231D" w14:textId="5AD2CC27" w:rsidR="006B0F5E" w:rsidRDefault="006B0F5E" w:rsidP="00D60C87">
      <w:pPr>
        <w:rPr>
          <w:rFonts w:ascii="Calibri" w:hAnsi="Calibri"/>
          <w:sz w:val="22"/>
          <w:szCs w:val="22"/>
          <w:lang w:val="bg-BG"/>
        </w:rPr>
      </w:pPr>
    </w:p>
    <w:p w14:paraId="5B1457E4" w14:textId="77777777" w:rsidR="006B0F5E" w:rsidRDefault="006B0F5E" w:rsidP="006B0F5E">
      <w:pPr>
        <w:rPr>
          <w:szCs w:val="24"/>
          <w:lang w:val="bg-BG"/>
        </w:rPr>
      </w:pPr>
      <w:r>
        <w:rPr>
          <w:szCs w:val="24"/>
          <w:lang w:val="bg-BG"/>
        </w:rPr>
        <w:t>Дата…….</w:t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  <w:t>……………………..</w:t>
      </w:r>
    </w:p>
    <w:p w14:paraId="367C9B66" w14:textId="77777777" w:rsidR="006B0F5E" w:rsidRPr="001F4AF1" w:rsidRDefault="006B0F5E" w:rsidP="006B0F5E">
      <w:pPr>
        <w:rPr>
          <w:szCs w:val="24"/>
          <w:lang w:val="bg-BG"/>
        </w:rPr>
      </w:pP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</w:r>
      <w:r>
        <w:rPr>
          <w:szCs w:val="24"/>
          <w:lang w:val="bg-BG"/>
        </w:rPr>
        <w:tab/>
        <w:t>/име, подпис и печат/</w:t>
      </w:r>
    </w:p>
    <w:p w14:paraId="63EECBFB" w14:textId="77777777" w:rsidR="006B0F5E" w:rsidRPr="00D60C87" w:rsidRDefault="006B0F5E" w:rsidP="00D60C87">
      <w:pPr>
        <w:rPr>
          <w:rFonts w:ascii="Calibri" w:hAnsi="Calibri"/>
          <w:sz w:val="22"/>
          <w:szCs w:val="22"/>
          <w:lang w:val="bg-BG"/>
        </w:rPr>
      </w:pPr>
    </w:p>
    <w:sectPr w:rsidR="006B0F5E" w:rsidRPr="00D60C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B9CD6" w14:textId="77777777" w:rsidR="00BC4E8C" w:rsidRDefault="00BC4E8C" w:rsidP="003A5963">
      <w:r>
        <w:separator/>
      </w:r>
    </w:p>
  </w:endnote>
  <w:endnote w:type="continuationSeparator" w:id="0">
    <w:p w14:paraId="134E7102" w14:textId="77777777" w:rsidR="00BC4E8C" w:rsidRDefault="00BC4E8C" w:rsidP="003A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73722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D0C2F9" w14:textId="77777777" w:rsidR="00DA17C4" w:rsidRDefault="00DA17C4">
            <w:pPr>
              <w:pStyle w:val="a6"/>
              <w:jc w:val="right"/>
            </w:pPr>
            <w:r>
              <w:rPr>
                <w:lang w:val="bg-BG"/>
              </w:rPr>
              <w:t>Стр.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60C8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60C8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DD49833" w14:textId="77777777" w:rsidR="00DA17C4" w:rsidRDefault="00DA17C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DAC1B" w14:textId="77777777" w:rsidR="00BC4E8C" w:rsidRDefault="00BC4E8C" w:rsidP="003A5963">
      <w:r>
        <w:separator/>
      </w:r>
    </w:p>
  </w:footnote>
  <w:footnote w:type="continuationSeparator" w:id="0">
    <w:p w14:paraId="42F9C06B" w14:textId="77777777" w:rsidR="00BC4E8C" w:rsidRDefault="00BC4E8C" w:rsidP="003A5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692C6" w14:textId="77777777" w:rsidR="003A5963" w:rsidRDefault="003A5963">
    <w:pPr>
      <w:pStyle w:val="a4"/>
    </w:pPr>
  </w:p>
  <w:p w14:paraId="02C9934B" w14:textId="7FF660D3" w:rsidR="003A5963" w:rsidRPr="006B0F5E" w:rsidRDefault="00581088" w:rsidP="003A5963">
    <w:pPr>
      <w:pStyle w:val="a4"/>
      <w:jc w:val="center"/>
      <w:rPr>
        <w:b/>
        <w:szCs w:val="24"/>
        <w:lang w:val="en-US"/>
      </w:rPr>
    </w:pPr>
    <w:r w:rsidRPr="006B0F5E">
      <w:rPr>
        <w:b/>
        <w:szCs w:val="24"/>
        <w:lang w:val="bg-BG"/>
      </w:rPr>
      <w:t>Приложение №</w:t>
    </w:r>
    <w:r w:rsidR="006B0F5E" w:rsidRPr="006B0F5E">
      <w:rPr>
        <w:b/>
        <w:szCs w:val="24"/>
        <w:lang w:val="bg-BG"/>
      </w:rPr>
      <w:t>1</w:t>
    </w:r>
    <w:r w:rsidRPr="006B0F5E">
      <w:rPr>
        <w:b/>
        <w:szCs w:val="24"/>
        <w:lang w:val="bg-BG"/>
      </w:rPr>
      <w:t>3</w:t>
    </w:r>
    <w:r w:rsidR="000F027B" w:rsidRPr="006B0F5E">
      <w:rPr>
        <w:b/>
        <w:szCs w:val="24"/>
        <w:lang w:val="bg-BG"/>
      </w:rPr>
      <w:t>.2.</w:t>
    </w:r>
    <w:r w:rsidR="003A5963" w:rsidRPr="006B0F5E">
      <w:rPr>
        <w:b/>
        <w:szCs w:val="24"/>
        <w:lang w:val="bg-BG"/>
      </w:rPr>
      <w:t xml:space="preserve"> – План-график за изпълнение на дейностите п</w:t>
    </w:r>
    <w:r w:rsidR="000F027B" w:rsidRPr="006B0F5E">
      <w:rPr>
        <w:b/>
        <w:szCs w:val="24"/>
        <w:lang w:val="bg-BG"/>
      </w:rPr>
      <w:t xml:space="preserve">о поддръжка на – </w:t>
    </w:r>
    <w:r w:rsidR="000F027B" w:rsidRPr="006B0F5E">
      <w:rPr>
        <w:b/>
        <w:szCs w:val="24"/>
        <w:lang w:val="en-US"/>
      </w:rPr>
      <w:t xml:space="preserve">UPS- </w:t>
    </w:r>
    <w:r w:rsidR="000F027B" w:rsidRPr="006B0F5E">
      <w:rPr>
        <w:b/>
        <w:szCs w:val="24"/>
        <w:lang w:val="bg-BG"/>
      </w:rPr>
      <w:t>и</w:t>
    </w:r>
    <w:r w:rsidR="003A5963" w:rsidRPr="006B0F5E">
      <w:rPr>
        <w:b/>
        <w:szCs w:val="24"/>
        <w:lang w:val="en-US"/>
      </w:rPr>
      <w:t>.</w:t>
    </w:r>
  </w:p>
  <w:p w14:paraId="0A24642A" w14:textId="77777777" w:rsidR="003A5963" w:rsidRDefault="003A59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C382B"/>
    <w:multiLevelType w:val="hybridMultilevel"/>
    <w:tmpl w:val="24924B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564"/>
    <w:rsid w:val="000E633B"/>
    <w:rsid w:val="000F027B"/>
    <w:rsid w:val="001B2F16"/>
    <w:rsid w:val="001F4774"/>
    <w:rsid w:val="00220B76"/>
    <w:rsid w:val="00233E2A"/>
    <w:rsid w:val="003059DB"/>
    <w:rsid w:val="003A5963"/>
    <w:rsid w:val="004159B2"/>
    <w:rsid w:val="004E6882"/>
    <w:rsid w:val="0050587E"/>
    <w:rsid w:val="00581088"/>
    <w:rsid w:val="006632BC"/>
    <w:rsid w:val="006B0F5E"/>
    <w:rsid w:val="006C4AA8"/>
    <w:rsid w:val="00731AC3"/>
    <w:rsid w:val="00746E61"/>
    <w:rsid w:val="007D2167"/>
    <w:rsid w:val="007D7911"/>
    <w:rsid w:val="009570BE"/>
    <w:rsid w:val="00967544"/>
    <w:rsid w:val="009738F8"/>
    <w:rsid w:val="009E2564"/>
    <w:rsid w:val="00A02ED4"/>
    <w:rsid w:val="00A3614B"/>
    <w:rsid w:val="00BC4E8C"/>
    <w:rsid w:val="00D60C87"/>
    <w:rsid w:val="00DA17C4"/>
    <w:rsid w:val="00E02C75"/>
    <w:rsid w:val="00EA49DE"/>
    <w:rsid w:val="00F4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26A8"/>
  <w15:chartTrackingRefBased/>
  <w15:docId w15:val="{C7BFA927-0A07-4C6C-A48B-17F864C8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5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564"/>
    <w:pPr>
      <w:ind w:left="708"/>
    </w:pPr>
  </w:style>
  <w:style w:type="paragraph" w:styleId="a4">
    <w:name w:val="header"/>
    <w:basedOn w:val="a"/>
    <w:link w:val="a5"/>
    <w:uiPriority w:val="99"/>
    <w:unhideWhenUsed/>
    <w:rsid w:val="003A5963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A5963"/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6">
    <w:name w:val="footer"/>
    <w:basedOn w:val="a"/>
    <w:link w:val="a7"/>
    <w:uiPriority w:val="99"/>
    <w:unhideWhenUsed/>
    <w:rsid w:val="003A5963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A5963"/>
    <w:rPr>
      <w:rFonts w:ascii="Times New Roman" w:eastAsia="Times New Roman" w:hAnsi="Times New Roman" w:cs="Times New Roman"/>
      <w:sz w:val="24"/>
      <w:szCs w:val="20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8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Lyubomir V. Georgiev</dc:creator>
  <cp:keywords/>
  <dc:description/>
  <cp:lastModifiedBy>Jordanka Dalakchieva</cp:lastModifiedBy>
  <cp:revision>5</cp:revision>
  <dcterms:created xsi:type="dcterms:W3CDTF">2021-10-25T08:10:00Z</dcterms:created>
  <dcterms:modified xsi:type="dcterms:W3CDTF">2021-11-10T07:08:00Z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{A81FF6A4-04C2-413E-A0D0-4EC8C5F72A3E}</vt:lpwstr>
  </property>
  <property fmtid="{D5CDD505-2E9C-101B-9397-08002B2CF9AE}" pid="3" name="DLPManualFileClassificationLastModifiedBy">
    <vt:lpwstr>UBB\JE70214</vt:lpwstr>
  </property>
  <property fmtid="{D5CDD505-2E9C-101B-9397-08002B2CF9AE}" pid="4" name="DLPManualFileClassificationLastModificationDate">
    <vt:lpwstr>1625493335</vt:lpwstr>
  </property>
  <property fmtid="{D5CDD505-2E9C-101B-9397-08002B2CF9AE}" pid="5" name="DLPManualFileClassificationVersion">
    <vt:lpwstr>11.5.0.60</vt:lpwstr>
  </property>
</Properties>
</file>